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3DCA" w14:textId="2CB8FDD3" w:rsidR="00EA1137" w:rsidRPr="003C39B7" w:rsidRDefault="00F36D8D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 xml:space="preserve"> </w:t>
      </w:r>
      <w:r w:rsidR="0071554F" w:rsidRPr="003C39B7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2A1D37" w:rsidRPr="003C39B7">
        <w:rPr>
          <w:rFonts w:ascii="Times New Roman" w:hAnsi="Times New Roman" w:cs="Times New Roman"/>
          <w:sz w:val="24"/>
          <w:szCs w:val="24"/>
        </w:rPr>
        <w:t>Trnovitica</w:t>
      </w:r>
    </w:p>
    <w:p w14:paraId="7174D1B4" w14:textId="299DD104" w:rsidR="0071554F" w:rsidRPr="003C39B7" w:rsidRDefault="0071554F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84C37" w14:textId="785D64E6" w:rsidR="0071554F" w:rsidRPr="003C39B7" w:rsidRDefault="0071554F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ab/>
      </w:r>
      <w:r w:rsidRPr="003C39B7">
        <w:rPr>
          <w:rFonts w:ascii="Times New Roman" w:hAnsi="Times New Roman" w:cs="Times New Roman"/>
          <w:sz w:val="24"/>
          <w:szCs w:val="24"/>
        </w:rPr>
        <w:tab/>
        <w:t xml:space="preserve">Izjava o pristupačnosti mrežnih stranica Osnovne škola </w:t>
      </w:r>
      <w:r w:rsidR="002A1D37" w:rsidRPr="003C39B7">
        <w:rPr>
          <w:rFonts w:ascii="Times New Roman" w:hAnsi="Times New Roman" w:cs="Times New Roman"/>
          <w:sz w:val="24"/>
          <w:szCs w:val="24"/>
        </w:rPr>
        <w:t>Trnovitica</w:t>
      </w:r>
    </w:p>
    <w:p w14:paraId="299C0F78" w14:textId="630A49A1" w:rsidR="0071554F" w:rsidRPr="003C39B7" w:rsidRDefault="0071554F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13F9F" w14:textId="1FC33687" w:rsidR="0071554F" w:rsidRPr="003C39B7" w:rsidRDefault="0071554F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 xml:space="preserve">Kao tijelo javnog sektora Osnovna škola </w:t>
      </w:r>
      <w:r w:rsidR="003C39B7">
        <w:rPr>
          <w:rFonts w:ascii="Times New Roman" w:hAnsi="Times New Roman" w:cs="Times New Roman"/>
          <w:sz w:val="24"/>
          <w:szCs w:val="24"/>
        </w:rPr>
        <w:t>Trnovitica</w:t>
      </w:r>
      <w:r w:rsidRPr="003C39B7">
        <w:rPr>
          <w:rFonts w:ascii="Times New Roman" w:hAnsi="Times New Roman" w:cs="Times New Roman"/>
          <w:sz w:val="24"/>
          <w:szCs w:val="24"/>
        </w:rPr>
        <w:t xml:space="preserve"> obvezna </w:t>
      </w:r>
      <w:r w:rsidR="003C39B7" w:rsidRPr="003C39B7">
        <w:rPr>
          <w:rFonts w:ascii="Times New Roman" w:hAnsi="Times New Roman" w:cs="Times New Roman"/>
          <w:sz w:val="24"/>
          <w:szCs w:val="24"/>
        </w:rPr>
        <w:t xml:space="preserve">je </w:t>
      </w:r>
      <w:r w:rsidRPr="003C39B7">
        <w:rPr>
          <w:rFonts w:ascii="Times New Roman" w:hAnsi="Times New Roman" w:cs="Times New Roman"/>
          <w:sz w:val="24"/>
          <w:szCs w:val="24"/>
        </w:rPr>
        <w:t>osigurati pristupačnost svojih mrežnih lokacija u skladu s člankom 3. stavak 1. alineja c  Zakon</w:t>
      </w:r>
      <w:r w:rsidR="00C738F5" w:rsidRPr="003C39B7">
        <w:rPr>
          <w:rFonts w:ascii="Times New Roman" w:hAnsi="Times New Roman" w:cs="Times New Roman"/>
          <w:sz w:val="24"/>
          <w:szCs w:val="24"/>
        </w:rPr>
        <w:t>a</w:t>
      </w:r>
      <w:r w:rsidRPr="003C39B7">
        <w:rPr>
          <w:rFonts w:ascii="Times New Roman" w:hAnsi="Times New Roman" w:cs="Times New Roman"/>
          <w:sz w:val="24"/>
          <w:szCs w:val="24"/>
        </w:rPr>
        <w:t xml:space="preserve"> o pristupačnosti mrežnih stranica i programskih rješenja za pokretne uređaje tijela javnog sektora Republike Hrvatske (Narodne novine, broj 17/19</w:t>
      </w:r>
      <w:r w:rsidR="00700125" w:rsidRPr="003C39B7">
        <w:rPr>
          <w:rFonts w:ascii="Times New Roman" w:hAnsi="Times New Roman" w:cs="Times New Roman"/>
          <w:sz w:val="24"/>
          <w:szCs w:val="24"/>
        </w:rPr>
        <w:t>.</w:t>
      </w:r>
      <w:r w:rsidRPr="003C39B7">
        <w:rPr>
          <w:rFonts w:ascii="Times New Roman" w:hAnsi="Times New Roman" w:cs="Times New Roman"/>
          <w:sz w:val="24"/>
          <w:szCs w:val="24"/>
        </w:rPr>
        <w:t>; dalje u tekstu: Zakon) kojim se u nacionalno zakonodavstvo  preuzima Direktiva (EU) 2016/2102 Europskog parlamenta i Vijeća o pristupačnosti internetskih stranica i mobilnih aplikacija tijela javnog sektora.</w:t>
      </w:r>
    </w:p>
    <w:p w14:paraId="4099BB5D" w14:textId="1F65B12A" w:rsidR="0071554F" w:rsidRPr="003C39B7" w:rsidRDefault="0071554F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 xml:space="preserve">Ova Izjava o pristupačnosti odnosi se na mrežne stranice Osnovne škole </w:t>
      </w:r>
      <w:r w:rsidR="002A1D37" w:rsidRPr="003C39B7">
        <w:rPr>
          <w:rFonts w:ascii="Times New Roman" w:hAnsi="Times New Roman" w:cs="Times New Roman"/>
          <w:sz w:val="24"/>
          <w:szCs w:val="24"/>
        </w:rPr>
        <w:t>Trnovitica</w:t>
      </w:r>
      <w:r w:rsidR="00E10430" w:rsidRPr="003C39B7">
        <w:rPr>
          <w:rFonts w:ascii="Times New Roman" w:hAnsi="Times New Roman" w:cs="Times New Roman"/>
          <w:sz w:val="24"/>
          <w:szCs w:val="24"/>
        </w:rPr>
        <w:t xml:space="preserve"> na adresi </w:t>
      </w:r>
      <w:r w:rsidR="002A1D37" w:rsidRPr="003C39B7">
        <w:rPr>
          <w:rStyle w:val="Naglaeno"/>
          <w:rFonts w:ascii="Times New Roman" w:hAnsi="Times New Roman" w:cs="Times New Roman"/>
          <w:color w:val="5F6368"/>
          <w:sz w:val="24"/>
          <w:szCs w:val="24"/>
          <w:shd w:val="clear" w:color="auto" w:fill="FFFFFF"/>
        </w:rPr>
        <w:t>www.os-velika-trnovitica.skole.hr</w:t>
      </w:r>
      <w:r w:rsidR="0038713D" w:rsidRPr="003C39B7">
        <w:rPr>
          <w:rFonts w:ascii="Times New Roman" w:hAnsi="Times New Roman" w:cs="Times New Roman"/>
          <w:sz w:val="24"/>
          <w:szCs w:val="24"/>
        </w:rPr>
        <w:t>.</w:t>
      </w:r>
    </w:p>
    <w:p w14:paraId="57092B6A" w14:textId="2B6871F7" w:rsidR="0038713D" w:rsidRPr="003C39B7" w:rsidRDefault="0038713D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E8E626" w14:textId="75AFA5D7" w:rsidR="0038713D" w:rsidRPr="003C39B7" w:rsidRDefault="0038713D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Status usklađenosti:</w:t>
      </w:r>
    </w:p>
    <w:p w14:paraId="6D076575" w14:textId="678F3086" w:rsidR="00700125" w:rsidRPr="003C39B7" w:rsidRDefault="00700125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Ove internetske stranice u većoj mjeri su usklađene sa Zakonom na način da:</w:t>
      </w:r>
    </w:p>
    <w:p w14:paraId="4FCC1836" w14:textId="77777777" w:rsidR="00700125" w:rsidRPr="003C39B7" w:rsidRDefault="00700125" w:rsidP="003C39B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ispunjavaju većinu obveznih zahtjeva za osiguravanje digitalne pristupačnosti prema članku 7.1. </w:t>
      </w:r>
      <w:hyperlink r:id="rId5" w:history="1">
        <w:r w:rsidRPr="003C39B7">
          <w:rPr>
            <w:rFonts w:ascii="Times New Roman" w:eastAsia="Times New Roman" w:hAnsi="Times New Roman" w:cs="Times New Roman"/>
            <w:color w:val="3D3D3D"/>
            <w:sz w:val="24"/>
            <w:szCs w:val="24"/>
            <w:lang w:eastAsia="hr-HR"/>
          </w:rPr>
          <w:t>Smjernica CARNET-a za osiguravanje digitalne pristupačnosti</w:t>
        </w:r>
      </w:hyperlink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 koje su pregledane i odobrene od nacionalnih krovnih udruga osoba s invaliditetom.</w:t>
      </w:r>
    </w:p>
    <w:p w14:paraId="63C9C03C" w14:textId="1FD1AF45" w:rsidR="00700125" w:rsidRPr="003C39B7" w:rsidRDefault="00700125" w:rsidP="003C39B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ispunjavaju većinu dodatnih preporuka prema članku 7.2. Smjernica CARNET-a za osiguranje digitalne pristupačnosti</w:t>
      </w:r>
      <w:r w:rsidR="00A779A1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.</w:t>
      </w:r>
    </w:p>
    <w:p w14:paraId="337535E1" w14:textId="77777777" w:rsidR="00700125" w:rsidRPr="003C39B7" w:rsidRDefault="00700125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719E4" w14:textId="7B457A64" w:rsidR="0038713D" w:rsidRPr="003C39B7" w:rsidRDefault="0038713D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Nepristupačnost:</w:t>
      </w:r>
    </w:p>
    <w:p w14:paraId="066A80F9" w14:textId="77777777" w:rsidR="0038713D" w:rsidRPr="003C39B7" w:rsidRDefault="0038713D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Iznimke od usklađenosti sa Zakonom su:</w:t>
      </w:r>
    </w:p>
    <w:p w14:paraId="6FB2A1D1" w14:textId="21A93C54" w:rsidR="002D7258" w:rsidRPr="003C39B7" w:rsidRDefault="002D7258" w:rsidP="003C39B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z</w:t>
      </w:r>
      <w:r w:rsidR="0038713D" w:rsidRPr="003C39B7">
        <w:rPr>
          <w:rFonts w:ascii="Times New Roman" w:hAnsi="Times New Roman" w:cs="Times New Roman"/>
          <w:sz w:val="24"/>
          <w:szCs w:val="24"/>
        </w:rPr>
        <w:t xml:space="preserve">bog dinamičnosti naslovnice, čitačima zaslona koje koriste slijepe </w:t>
      </w:r>
      <w:r w:rsidRPr="003C39B7">
        <w:rPr>
          <w:rFonts w:ascii="Times New Roman" w:hAnsi="Times New Roman" w:cs="Times New Roman"/>
          <w:sz w:val="24"/>
          <w:szCs w:val="24"/>
        </w:rPr>
        <w:t>i slabovidne osobe sadržaj se ne prikazuje uvijek na isti način odnosno za</w:t>
      </w:r>
      <w:r w:rsidR="00700125" w:rsidRPr="003C39B7">
        <w:rPr>
          <w:rFonts w:ascii="Times New Roman" w:hAnsi="Times New Roman" w:cs="Times New Roman"/>
          <w:sz w:val="24"/>
          <w:szCs w:val="24"/>
        </w:rPr>
        <w:t xml:space="preserve"> slijepe bi trebao zvučni zapis</w:t>
      </w:r>
    </w:p>
    <w:p w14:paraId="16832732" w14:textId="5C412AF2" w:rsidR="002D7258" w:rsidRPr="003C39B7" w:rsidRDefault="002D7258" w:rsidP="003C39B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područja koja se aktiviraju prelaskom miša  nisu dovoljno velika za k</w:t>
      </w:r>
      <w:r w:rsidR="00700125" w:rsidRPr="003C39B7">
        <w:rPr>
          <w:rFonts w:ascii="Times New Roman" w:hAnsi="Times New Roman" w:cs="Times New Roman"/>
          <w:sz w:val="24"/>
          <w:szCs w:val="24"/>
        </w:rPr>
        <w:t>orisnike s motoričkim teškoćama</w:t>
      </w:r>
    </w:p>
    <w:p w14:paraId="50B60277" w14:textId="10E73B6F" w:rsidR="002D7258" w:rsidRPr="003C39B7" w:rsidRDefault="0038713D" w:rsidP="003C39B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 xml:space="preserve"> </w:t>
      </w:r>
      <w:r w:rsidR="002D7258" w:rsidRPr="003C39B7">
        <w:rPr>
          <w:rFonts w:ascii="Times New Roman" w:hAnsi="Times New Roman" w:cs="Times New Roman"/>
          <w:sz w:val="24"/>
          <w:szCs w:val="24"/>
        </w:rPr>
        <w:t>naslove i ostale dokumente trebalo bi prilagoditi osobama s disleksijom (font, boja pozadine, prored, oblikovanja</w:t>
      </w:r>
      <w:r w:rsidR="00C738F5" w:rsidRPr="003C39B7">
        <w:rPr>
          <w:rFonts w:ascii="Times New Roman" w:hAnsi="Times New Roman" w:cs="Times New Roman"/>
          <w:sz w:val="24"/>
          <w:szCs w:val="24"/>
        </w:rPr>
        <w:t>)</w:t>
      </w:r>
    </w:p>
    <w:p w14:paraId="1E1E7045" w14:textId="77777777" w:rsidR="00700125" w:rsidRPr="003C39B7" w:rsidRDefault="00700125" w:rsidP="003C39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pojedine datoteke nisu čitljive čitačima ekrana jer sadržavaju dokumente koji su spremljeni kao slike i bez odgovarajućeg opisa</w:t>
      </w:r>
    </w:p>
    <w:p w14:paraId="2E511472" w14:textId="5D52F9F2" w:rsidR="00700125" w:rsidRPr="003C39B7" w:rsidRDefault="00700125" w:rsidP="003C39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 xml:space="preserve">dio slika </w:t>
      </w:r>
      <w:r w:rsidR="00A779A1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nema prikladan tekstualni naziv.</w:t>
      </w:r>
    </w:p>
    <w:p w14:paraId="0878FD58" w14:textId="77777777" w:rsidR="00700125" w:rsidRPr="003C39B7" w:rsidRDefault="00700125" w:rsidP="003C39B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</w:p>
    <w:p w14:paraId="10C5CE8D" w14:textId="3EAD865E" w:rsidR="00700125" w:rsidRPr="003C39B7" w:rsidRDefault="00700125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 xml:space="preserve">Podizanje razine </w:t>
      </w:r>
      <w:r w:rsidR="003C39B7"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pristupačnosti</w:t>
      </w: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:</w:t>
      </w:r>
    </w:p>
    <w:p w14:paraId="11DFC687" w14:textId="77777777" w:rsidR="00700125" w:rsidRPr="003C39B7" w:rsidRDefault="00700125" w:rsidP="003C39B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2AC7912" w14:textId="77777777" w:rsidR="00700125" w:rsidRPr="003C39B7" w:rsidRDefault="00700125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Škola poduzima aktivnosti kojima će kontinuirano poboljšavati usklađenost sa Zakonom o pristupačnosti mrežnih stranica i programskih rješenja za pokretne uređaje tijela javnog sektora Republike Hrvatske s ciljem potpune prilagodbe svojeg internetskog sadržaja osobama s invaliditetom.</w:t>
      </w:r>
    </w:p>
    <w:p w14:paraId="0DAD88B9" w14:textId="77777777" w:rsidR="00700125" w:rsidRPr="003C39B7" w:rsidRDefault="00700125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</w:p>
    <w:p w14:paraId="349C5DF0" w14:textId="598E25BB" w:rsidR="00B03168" w:rsidRPr="003C39B7" w:rsidRDefault="00B03168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lastRenderedPageBreak/>
        <w:t>Ova Izjava je sastavljena 2</w:t>
      </w:r>
      <w:r w:rsidR="00700125" w:rsidRPr="003C39B7">
        <w:rPr>
          <w:rFonts w:ascii="Times New Roman" w:hAnsi="Times New Roman" w:cs="Times New Roman"/>
          <w:sz w:val="24"/>
          <w:szCs w:val="24"/>
        </w:rPr>
        <w:t>1</w:t>
      </w:r>
      <w:r w:rsidRPr="003C39B7">
        <w:rPr>
          <w:rFonts w:ascii="Times New Roman" w:hAnsi="Times New Roman" w:cs="Times New Roman"/>
          <w:sz w:val="24"/>
          <w:szCs w:val="24"/>
        </w:rPr>
        <w:t>.9.2020. godine sukladno Predlošku izjave o pristupačnosti koji je u skladu s Direktivnom (EU) 2016/2012 Europskog parlamenta i Vijeća pristupačnosti internetskim stranicama i mobilnim aplikacijama tijela javnog sektora, a  utvrđen je Provedbenom odlukom kom</w:t>
      </w:r>
      <w:r w:rsidR="005D1A40" w:rsidRPr="003C39B7">
        <w:rPr>
          <w:rFonts w:ascii="Times New Roman" w:hAnsi="Times New Roman" w:cs="Times New Roman"/>
          <w:sz w:val="24"/>
          <w:szCs w:val="24"/>
        </w:rPr>
        <w:t xml:space="preserve">isije EU 2018/1523 11. listopada 2018. i rezultat je samoprocjene </w:t>
      </w:r>
      <w:r w:rsidR="000F1393" w:rsidRPr="003C39B7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2A1D37" w:rsidRPr="003C39B7">
        <w:rPr>
          <w:rFonts w:ascii="Times New Roman" w:hAnsi="Times New Roman" w:cs="Times New Roman"/>
          <w:sz w:val="24"/>
          <w:szCs w:val="24"/>
        </w:rPr>
        <w:t>Trnovitica</w:t>
      </w:r>
      <w:r w:rsidR="005D1A40" w:rsidRPr="003C39B7">
        <w:rPr>
          <w:rFonts w:ascii="Times New Roman" w:hAnsi="Times New Roman" w:cs="Times New Roman"/>
          <w:sz w:val="24"/>
          <w:szCs w:val="24"/>
        </w:rPr>
        <w:t>.</w:t>
      </w:r>
    </w:p>
    <w:p w14:paraId="05CC663C" w14:textId="77777777" w:rsidR="003C39B7" w:rsidRPr="003C39B7" w:rsidRDefault="003C39B7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</w:p>
    <w:p w14:paraId="7603BB8F" w14:textId="06F1D030" w:rsidR="003C39B7" w:rsidRPr="003C39B7" w:rsidRDefault="003C39B7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Povratne informacije i podaci za kontakt:</w:t>
      </w:r>
    </w:p>
    <w:p w14:paraId="1C374F61" w14:textId="02E0D902" w:rsidR="003C39B7" w:rsidRPr="003C39B7" w:rsidRDefault="003C39B7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</w:p>
    <w:p w14:paraId="559DC080" w14:textId="2D9B1BA3" w:rsidR="003C39B7" w:rsidRPr="003C39B7" w:rsidRDefault="005D1A40" w:rsidP="003C39B7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Molimo korisnike ovih mrežnih stranica ako primijete neusklađen sadržaj, k</w:t>
      </w:r>
      <w:r w:rsidR="003C39B7" w:rsidRPr="003C39B7">
        <w:rPr>
          <w:rFonts w:ascii="Times New Roman" w:hAnsi="Times New Roman" w:cs="Times New Roman"/>
          <w:sz w:val="24"/>
          <w:szCs w:val="24"/>
        </w:rPr>
        <w:t xml:space="preserve">oji nije obuhvaćen ovom izjavom te druge upite u </w:t>
      </w:r>
      <w:r w:rsidR="003C39B7"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 xml:space="preserve">vezi s pristupačnosti internetske stranice  </w:t>
      </w:r>
      <w:hyperlink r:id="rId6" w:history="1">
        <w:r w:rsidR="003C39B7" w:rsidRPr="003C39B7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www.os-velika-trnovitica.skole.hr</w:t>
        </w:r>
      </w:hyperlink>
      <w:r w:rsidRPr="003C39B7">
        <w:rPr>
          <w:rFonts w:ascii="Times New Roman" w:hAnsi="Times New Roman" w:cs="Times New Roman"/>
          <w:sz w:val="24"/>
          <w:szCs w:val="24"/>
        </w:rPr>
        <w:t xml:space="preserve"> da o tome obavijeste Osnovnu školu </w:t>
      </w:r>
      <w:r w:rsidR="003C39B7" w:rsidRPr="003C39B7">
        <w:rPr>
          <w:rFonts w:ascii="Times New Roman" w:hAnsi="Times New Roman" w:cs="Times New Roman"/>
          <w:sz w:val="24"/>
          <w:szCs w:val="24"/>
        </w:rPr>
        <w:t>Trnovitica</w:t>
      </w:r>
      <w:r w:rsidRPr="003C39B7">
        <w:rPr>
          <w:rFonts w:ascii="Times New Roman" w:hAnsi="Times New Roman" w:cs="Times New Roman"/>
          <w:sz w:val="24"/>
          <w:szCs w:val="24"/>
        </w:rPr>
        <w:t xml:space="preserve"> na </w:t>
      </w:r>
      <w:r w:rsidR="004239A0" w:rsidRPr="003C39B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4239A0" w:rsidRPr="003C39B7">
          <w:rPr>
            <w:rStyle w:val="Hiperveza"/>
            <w:rFonts w:ascii="Times New Roman" w:hAnsi="Times New Roman" w:cs="Times New Roman"/>
            <w:sz w:val="24"/>
            <w:szCs w:val="24"/>
          </w:rPr>
          <w:t>ured@os-</w:t>
        </w:r>
        <w:r w:rsidR="002A1D37" w:rsidRPr="003C39B7">
          <w:rPr>
            <w:rStyle w:val="Hiperveza"/>
            <w:rFonts w:ascii="Times New Roman" w:hAnsi="Times New Roman" w:cs="Times New Roman"/>
            <w:sz w:val="24"/>
            <w:szCs w:val="24"/>
          </w:rPr>
          <w:t>velika-trnovitica</w:t>
        </w:r>
        <w:r w:rsidR="004239A0" w:rsidRPr="003C39B7">
          <w:rPr>
            <w:rStyle w:val="Hiperveza"/>
            <w:rFonts w:ascii="Times New Roman" w:hAnsi="Times New Roman" w:cs="Times New Roman"/>
            <w:sz w:val="24"/>
            <w:szCs w:val="24"/>
          </w:rPr>
          <w:t>.skole.hr</w:t>
        </w:r>
      </w:hyperlink>
      <w:r w:rsidR="004239A0" w:rsidRPr="003C39B7">
        <w:rPr>
          <w:rFonts w:ascii="Times New Roman" w:hAnsi="Times New Roman" w:cs="Times New Roman"/>
          <w:sz w:val="24"/>
          <w:szCs w:val="24"/>
        </w:rPr>
        <w:t xml:space="preserve"> ili poštom na adresu: Osnovna škola </w:t>
      </w:r>
      <w:r w:rsidR="002A1D37" w:rsidRPr="003C39B7">
        <w:rPr>
          <w:rFonts w:ascii="Times New Roman" w:hAnsi="Times New Roman" w:cs="Times New Roman"/>
          <w:sz w:val="24"/>
          <w:szCs w:val="24"/>
        </w:rPr>
        <w:t>Trnovitica, Velika Trnovitica 96, 43 285 Velika Trnovitica</w:t>
      </w:r>
      <w:r w:rsidR="003C39B7" w:rsidRPr="003C39B7">
        <w:rPr>
          <w:rFonts w:ascii="Times New Roman" w:hAnsi="Times New Roman" w:cs="Times New Roman"/>
          <w:sz w:val="24"/>
          <w:szCs w:val="24"/>
        </w:rPr>
        <w:t>.</w:t>
      </w:r>
    </w:p>
    <w:p w14:paraId="4602BAA0" w14:textId="1FEED993" w:rsidR="003C39B7" w:rsidRPr="003C39B7" w:rsidRDefault="003C39B7" w:rsidP="003C39B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Škola je dužna  na upite, obavijesti ili zahtjeve korisnika u vezi s osiguravanjem pristupačnosti odgovoriti u roku od 15 dana od dana primitka obavijesti odnosno zahtjeva ili ga u istom roku, uz detaljno obrazloženje razloga koji zahtijevaju odgodu, obavijestiti o naknadnom roku u kojem će odgovoriti na korisnikovu obavijest ili zahtjev.</w:t>
      </w:r>
    </w:p>
    <w:p w14:paraId="032DF8F9" w14:textId="6472A77D" w:rsidR="005D1A40" w:rsidRPr="003C39B7" w:rsidRDefault="005D1A40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9138C" w14:textId="202933BE" w:rsidR="004239A0" w:rsidRPr="003C39B7" w:rsidRDefault="004239A0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>Postupak praćenja provedbe propisa</w:t>
      </w:r>
      <w:r w:rsidR="003C39B7" w:rsidRPr="003C39B7">
        <w:rPr>
          <w:rFonts w:ascii="Times New Roman" w:hAnsi="Times New Roman" w:cs="Times New Roman"/>
          <w:sz w:val="24"/>
          <w:szCs w:val="24"/>
        </w:rPr>
        <w:t>:</w:t>
      </w:r>
    </w:p>
    <w:p w14:paraId="3BB0B3DC" w14:textId="77777777" w:rsidR="003C39B7" w:rsidRPr="003C39B7" w:rsidRDefault="003C39B7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Tijelo nadležno za praćenje usklađenosti mrežnih stranica i programskih rješenja za pokretne uređaje tijela javnog sektora sa zahtjevima pristupačnosti i nadzor nad provedbom Zakona o pristupačnosti je </w:t>
      </w:r>
      <w:hyperlink r:id="rId8" w:history="1">
        <w:r w:rsidRPr="003C39B7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Povjerenik za informiranje Republike Hrvatske</w:t>
        </w:r>
      </w:hyperlink>
      <w:r w:rsidRPr="003C39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4F0D77E" w14:textId="77777777" w:rsidR="003C39B7" w:rsidRPr="003C39B7" w:rsidRDefault="003C39B7" w:rsidP="003C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U slučaju nezadovoljavajućih odgovora na obavijest ili zahtjev za povratne informacije o pristupačnosti ovih mrežnih stranica, korisnici se mogu obratiti Povjereniku za informiranje:</w:t>
      </w:r>
    </w:p>
    <w:p w14:paraId="2687A4B6" w14:textId="77777777" w:rsidR="003C39B7" w:rsidRPr="003C39B7" w:rsidRDefault="003C39B7" w:rsidP="003C39B7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elektroničkom poštom: </w:t>
      </w:r>
      <w:hyperlink r:id="rId9" w:history="1">
        <w:r w:rsidRPr="003C39B7">
          <w:rPr>
            <w:rFonts w:ascii="Times New Roman" w:eastAsia="Times New Roman" w:hAnsi="Times New Roman" w:cs="Times New Roman"/>
            <w:color w:val="3D3D3D"/>
            <w:sz w:val="24"/>
            <w:szCs w:val="24"/>
            <w:lang w:eastAsia="hr-HR"/>
          </w:rPr>
          <w:t>ppi@pristupinfo.hr</w:t>
        </w:r>
      </w:hyperlink>
    </w:p>
    <w:p w14:paraId="3CC6ACD7" w14:textId="534BA004" w:rsidR="003C39B7" w:rsidRPr="003C39B7" w:rsidRDefault="003C39B7" w:rsidP="003C39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poštom: Povjerenik za informiranje Republike Hrvatske, Trg žrtava fašizma 3, 10000 Zagreb, Hrvatska</w:t>
      </w:r>
      <w:r w:rsidR="00A779A1">
        <w:rPr>
          <w:rFonts w:ascii="Times New Roman" w:eastAsia="Times New Roman" w:hAnsi="Times New Roman" w:cs="Times New Roman"/>
          <w:color w:val="3D3D3D"/>
          <w:sz w:val="24"/>
          <w:szCs w:val="24"/>
          <w:lang w:eastAsia="hr-HR"/>
        </w:rPr>
        <w:t>.</w:t>
      </w:r>
    </w:p>
    <w:p w14:paraId="165BF214" w14:textId="77777777" w:rsidR="004239A0" w:rsidRPr="003C39B7" w:rsidRDefault="004239A0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91924" w14:textId="3F6E8569" w:rsidR="00B03168" w:rsidRPr="003C39B7" w:rsidRDefault="00B03168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693AB" w14:textId="77777777" w:rsidR="0038713D" w:rsidRPr="003C39B7" w:rsidRDefault="0038713D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799EE" w14:textId="76629FCF" w:rsidR="0071554F" w:rsidRPr="003C39B7" w:rsidRDefault="0071554F" w:rsidP="003C39B7">
      <w:pPr>
        <w:jc w:val="both"/>
        <w:rPr>
          <w:rFonts w:ascii="Times New Roman" w:hAnsi="Times New Roman" w:cs="Times New Roman"/>
          <w:sz w:val="24"/>
          <w:szCs w:val="24"/>
        </w:rPr>
      </w:pPr>
      <w:r w:rsidRPr="003C3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586BD" w14:textId="7CCEF698" w:rsidR="00F36D8D" w:rsidRPr="003C39B7" w:rsidRDefault="00F36D8D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721AD" w14:textId="77777777" w:rsidR="00F36D8D" w:rsidRPr="003C39B7" w:rsidRDefault="00F36D8D" w:rsidP="003C39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6D8D" w:rsidRPr="003C39B7" w:rsidSect="00715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480"/>
    <w:multiLevelType w:val="multilevel"/>
    <w:tmpl w:val="51CA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D3513"/>
    <w:multiLevelType w:val="multilevel"/>
    <w:tmpl w:val="98FA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03D02"/>
    <w:multiLevelType w:val="hybridMultilevel"/>
    <w:tmpl w:val="1D8E5B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21A34"/>
    <w:multiLevelType w:val="multilevel"/>
    <w:tmpl w:val="C4C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C6"/>
    <w:rsid w:val="00000DE7"/>
    <w:rsid w:val="000D7633"/>
    <w:rsid w:val="000F1393"/>
    <w:rsid w:val="00154231"/>
    <w:rsid w:val="002A1D37"/>
    <w:rsid w:val="002D7258"/>
    <w:rsid w:val="0038713D"/>
    <w:rsid w:val="003C39B7"/>
    <w:rsid w:val="004239A0"/>
    <w:rsid w:val="005014F0"/>
    <w:rsid w:val="005D1A40"/>
    <w:rsid w:val="00700125"/>
    <w:rsid w:val="0071554F"/>
    <w:rsid w:val="007C1EC6"/>
    <w:rsid w:val="00A779A1"/>
    <w:rsid w:val="00B03168"/>
    <w:rsid w:val="00C738F5"/>
    <w:rsid w:val="00C85013"/>
    <w:rsid w:val="00E10430"/>
    <w:rsid w:val="00EA1137"/>
    <w:rsid w:val="00F3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B3B"/>
  <w15:chartTrackingRefBased/>
  <w15:docId w15:val="{68095132-E67A-41BC-86F6-02CE244E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8713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8713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8713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A1D3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1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stupinfo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cazm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velika-trnovitica.skole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rnet.hr/wp-content/uploads/2019/11/Smjernice-digitalne-pristupac%CC%8Cnosti-ver.-1.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pi@pristupinf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Tihana</cp:lastModifiedBy>
  <cp:revision>2</cp:revision>
  <cp:lastPrinted>2020-09-23T10:03:00Z</cp:lastPrinted>
  <dcterms:created xsi:type="dcterms:W3CDTF">2024-09-25T06:56:00Z</dcterms:created>
  <dcterms:modified xsi:type="dcterms:W3CDTF">2024-09-25T06:56:00Z</dcterms:modified>
</cp:coreProperties>
</file>